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5" w:type="dxa"/>
        <w:tblInd w:w="-1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5028"/>
      </w:tblGrid>
      <w:tr w:rsidR="003431EB" w:rsidRPr="00F84658" w:rsidTr="002753EC">
        <w:tc>
          <w:tcPr>
            <w:tcW w:w="5027" w:type="dxa"/>
          </w:tcPr>
          <w:p w:rsidR="003431EB" w:rsidRPr="00F84658" w:rsidRDefault="003431EB" w:rsidP="002753EC">
            <w:pPr>
              <w:keepNext/>
              <w:spacing w:after="0" w:line="240" w:lineRule="auto"/>
              <w:jc w:val="center"/>
              <w:outlineLvl w:val="0"/>
              <w:rPr>
                <w:rFonts w:ascii="Cveta-tat" w:eastAsia="Times New Roman" w:hAnsi="Cveta-tat"/>
                <w:sz w:val="24"/>
                <w:szCs w:val="24"/>
                <w:lang w:val="tt-RU"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РОССИЯ ФЕДЕРА</w:t>
            </w:r>
            <w:r w:rsidRPr="00F8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F846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ИЯСЕ</w:t>
            </w:r>
          </w:p>
          <w:p w:rsidR="003431EB" w:rsidRPr="00F84658" w:rsidRDefault="003431EB" w:rsidP="00275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СӘЛАМТЛЕК САКЛАУ</w:t>
            </w:r>
          </w:p>
          <w:p w:rsidR="003431EB" w:rsidRPr="00F84658" w:rsidRDefault="003431EB" w:rsidP="00275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ХЕЗМӘТКӘРЛӘРЕ</w:t>
            </w:r>
          </w:p>
          <w:p w:rsidR="003431EB" w:rsidRPr="00F84658" w:rsidRDefault="003431EB" w:rsidP="00275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ПРОФСОЮЗЫНЫҢ ТАТАРСТАН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val="tt-RU" w:eastAsia="ru-RU"/>
              </w:rPr>
            </w:pPr>
            <w:r w:rsidRPr="00F84658">
              <w:rPr>
                <w:rFonts w:ascii="Times New Roman" w:eastAsia="Times New Roman" w:hAnsi="Times New Roman"/>
                <w:spacing w:val="-4"/>
                <w:sz w:val="24"/>
                <w:szCs w:val="24"/>
                <w:lang w:val="tt-RU" w:eastAsia="ru-RU"/>
              </w:rPr>
              <w:t>РЕСПУБЛИКА ОЕШМАСЫ КОМИТЕТЫ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Cveta-tat" w:eastAsia="Times New Roman" w:hAnsi="Cveta-tat"/>
                <w:szCs w:val="24"/>
                <w:lang w:val="tt-RU" w:eastAsia="ru-RU"/>
              </w:rPr>
            </w:pP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tt-RU" w:eastAsia="ru-RU"/>
              </w:rPr>
            </w:pPr>
            <w:r w:rsidRPr="00F84658">
              <w:rPr>
                <w:rFonts w:ascii="Times New Roman" w:eastAsia="Times New Roman" w:hAnsi="Times New Roman"/>
                <w:szCs w:val="24"/>
                <w:lang w:val="tt-RU" w:eastAsia="ru-RU"/>
              </w:rPr>
              <w:t>420012, Казан, Мөштари ур., 9-317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tt-RU" w:eastAsia="ru-RU"/>
              </w:rPr>
            </w:pPr>
            <w:r w:rsidRPr="00F84658">
              <w:rPr>
                <w:rFonts w:ascii="Times New Roman" w:eastAsia="Times New Roman" w:hAnsi="Times New Roman"/>
                <w:szCs w:val="24"/>
                <w:lang w:val="tt-RU" w:eastAsia="ru-RU"/>
              </w:rPr>
              <w:t>тел. 236-94-72, факс: 236-94-72</w:t>
            </w:r>
          </w:p>
        </w:tc>
        <w:tc>
          <w:tcPr>
            <w:tcW w:w="5028" w:type="dxa"/>
          </w:tcPr>
          <w:p w:rsidR="003431EB" w:rsidRPr="00F84658" w:rsidRDefault="003431EB" w:rsidP="002753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ТАТАРСТАНСКОЙ РЕСПУБЛИКАНСКОЙ 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ПРОФСОЮЗА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Cveta-tat" w:eastAsia="Times New Roman" w:hAnsi="Cveta-tat"/>
                <w:sz w:val="24"/>
                <w:szCs w:val="24"/>
                <w:lang w:eastAsia="ru-RU"/>
              </w:rPr>
            </w:pPr>
            <w:r w:rsidRPr="00F8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 РФ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Cveta-tat" w:eastAsia="Times New Roman" w:hAnsi="Cveta-tat"/>
                <w:szCs w:val="24"/>
                <w:lang w:eastAsia="ru-RU"/>
              </w:rPr>
            </w:pP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465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420012, </w:t>
            </w:r>
            <w:r w:rsidRPr="00F84658">
              <w:rPr>
                <w:rFonts w:ascii="Times New Roman" w:eastAsia="Times New Roman" w:hAnsi="Times New Roman"/>
                <w:szCs w:val="24"/>
                <w:lang w:val="tt-RU" w:eastAsia="ru-RU"/>
              </w:rPr>
              <w:t>г.Казан</w:t>
            </w:r>
            <w:r w:rsidRPr="00F84658">
              <w:rPr>
                <w:rFonts w:ascii="Times New Roman" w:eastAsia="Times New Roman" w:hAnsi="Times New Roman"/>
                <w:szCs w:val="24"/>
                <w:lang w:eastAsia="ru-RU"/>
              </w:rPr>
              <w:t>ь</w:t>
            </w:r>
            <w:r w:rsidRPr="00F84658">
              <w:rPr>
                <w:rFonts w:ascii="Times New Roman" w:eastAsia="Times New Roman" w:hAnsi="Times New Roman"/>
                <w:szCs w:val="24"/>
                <w:lang w:val="tt-RU" w:eastAsia="ru-RU"/>
              </w:rPr>
              <w:t>, ул.Муштари 9</w:t>
            </w:r>
            <w:r w:rsidRPr="00F84658">
              <w:rPr>
                <w:rFonts w:ascii="Times New Roman" w:eastAsia="Times New Roman" w:hAnsi="Times New Roman"/>
                <w:szCs w:val="24"/>
                <w:lang w:eastAsia="ru-RU"/>
              </w:rPr>
              <w:t>-317,</w:t>
            </w:r>
          </w:p>
          <w:p w:rsidR="003431EB" w:rsidRPr="00F84658" w:rsidRDefault="003431EB" w:rsidP="0027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4658">
              <w:rPr>
                <w:rFonts w:ascii="Times New Roman" w:eastAsia="Times New Roman" w:hAnsi="Times New Roman"/>
                <w:szCs w:val="24"/>
                <w:lang w:eastAsia="ru-RU"/>
              </w:rPr>
              <w:t>тел. 236-94-72, факс: 236-94-72</w:t>
            </w:r>
          </w:p>
        </w:tc>
      </w:tr>
    </w:tbl>
    <w:p w:rsidR="003431EB" w:rsidRPr="00F84658" w:rsidRDefault="003431EB" w:rsidP="003431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>ПЛЕНУМ</w:t>
      </w:r>
    </w:p>
    <w:p w:rsidR="003431EB" w:rsidRPr="00F84658" w:rsidRDefault="003431EB" w:rsidP="003431EB">
      <w:pPr>
        <w:widowControl w:val="0"/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>КАРАР</w:t>
      </w: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846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ПОСТАНОВЛЕНИЕ</w:t>
      </w:r>
    </w:p>
    <w:p w:rsidR="003431EB" w:rsidRPr="00943919" w:rsidRDefault="003431EB" w:rsidP="003431EB">
      <w:pPr>
        <w:keepNext/>
        <w:spacing w:after="0" w:line="240" w:lineRule="auto"/>
        <w:jc w:val="both"/>
        <w:outlineLvl w:val="1"/>
        <w:rPr>
          <w:rFonts w:ascii="Cveta-tat" w:eastAsia="Times New Roman" w:hAnsi="Cveta-tat"/>
          <w:sz w:val="16"/>
          <w:szCs w:val="16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 декабря 2023 года</w:t>
      </w: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г.Казань                              </w:t>
      </w:r>
      <w:r w:rsidRPr="0094391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846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№04-0</w:t>
      </w:r>
      <w:r w:rsidRPr="009439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</w:p>
    <w:p w:rsidR="003431EB" w:rsidRPr="00FD61B0" w:rsidRDefault="003431EB" w:rsidP="003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D61B0">
        <w:rPr>
          <w:rFonts w:ascii="Times New Roman" w:hAnsi="Times New Roman"/>
          <w:sz w:val="24"/>
          <w:szCs w:val="24"/>
        </w:rPr>
        <w:t xml:space="preserve">О работе </w:t>
      </w: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ТРОПРЗ РФ </w:t>
      </w:r>
    </w:p>
    <w:p w:rsidR="003431EB" w:rsidRPr="00FD61B0" w:rsidRDefault="003431EB" w:rsidP="003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членских организаций </w:t>
      </w:r>
    </w:p>
    <w:p w:rsidR="003431EB" w:rsidRPr="00FD61B0" w:rsidRDefault="003431EB" w:rsidP="003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по организационному укреплению</w:t>
      </w:r>
    </w:p>
    <w:p w:rsidR="003431EB" w:rsidRPr="00FD61B0" w:rsidRDefault="003431EB" w:rsidP="003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и увеличению численности членов Профсоюза</w:t>
      </w:r>
    </w:p>
    <w:p w:rsidR="003431EB" w:rsidRPr="00FD61B0" w:rsidRDefault="003431EB" w:rsidP="00343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и об утверждении Программы ТРОПРЗ РФ </w:t>
      </w:r>
    </w:p>
    <w:p w:rsidR="003431EB" w:rsidRPr="00FD61B0" w:rsidRDefault="003431EB" w:rsidP="0034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по мотивации профсоюзного членства»</w:t>
      </w:r>
    </w:p>
    <w:p w:rsidR="003431EB" w:rsidRPr="00FD61B0" w:rsidRDefault="003431EB" w:rsidP="003431E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431EB" w:rsidRPr="00FD61B0" w:rsidRDefault="003431EB" w:rsidP="003431E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Заслушав и обсудив доклад председателя Татарстанской республиканской организации профсоюза работников здравоохранения РФ</w:t>
      </w:r>
      <w:r w:rsidRPr="00FD61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61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Пленум комитета Татарстанской республиканской организации профсоюза работников здравоохранения РФ </w:t>
      </w:r>
    </w:p>
    <w:p w:rsidR="003431EB" w:rsidRPr="00FD61B0" w:rsidRDefault="003431EB" w:rsidP="003431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431EB" w:rsidRPr="00FD61B0" w:rsidRDefault="003431EB" w:rsidP="003431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61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ПОСТАНОВЛЯЕТ:</w:t>
      </w:r>
    </w:p>
    <w:p w:rsidR="003431EB" w:rsidRPr="00FD61B0" w:rsidRDefault="003431EB" w:rsidP="0034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1EB" w:rsidRPr="00F84658" w:rsidRDefault="003431EB" w:rsidP="00343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658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3431EB" w:rsidRPr="00FD61B0" w:rsidRDefault="003431EB" w:rsidP="00343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hAnsi="Times New Roman"/>
          <w:sz w:val="24"/>
          <w:szCs w:val="24"/>
        </w:rPr>
        <w:t>Председателям местных и первичных профорганизаций:</w:t>
      </w:r>
    </w:p>
    <w:p w:rsidR="003431EB" w:rsidRPr="00F84658" w:rsidRDefault="003431EB" w:rsidP="003431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 по вовлечению работников в члены Профсоюза:</w:t>
      </w:r>
    </w:p>
    <w:p w:rsidR="003431EB" w:rsidRPr="00F84658" w:rsidRDefault="003431EB" w:rsidP="00343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в ближайшее время отчетные собрания в учреждениях и в филиалах учреждений с приглашением работников учреждения здравоохранения, не являющихся членами Профсоюза, с целью информирования о деятельности Профсоюза, ТРОПРЗ РФ и первичной профсоюзной организации учреждения.  </w:t>
      </w:r>
    </w:p>
    <w:p w:rsidR="003431EB" w:rsidRPr="00F84658" w:rsidRDefault="003431EB" w:rsidP="00343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В целях эффективной работы профсоюзных организаций знакомить коллектив со всеми направлениями работы профсоюзной организации, в том числе и по вопросам социально-экономической защиты работников отрасли.</w:t>
      </w:r>
    </w:p>
    <w:p w:rsidR="003431EB" w:rsidRPr="00F84658" w:rsidRDefault="003431EB" w:rsidP="00343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hAnsi="Times New Roman"/>
          <w:sz w:val="24"/>
          <w:szCs w:val="24"/>
        </w:rPr>
        <w:t>Продолжать деятельность по укреплению социального партнерства с работодателями.</w:t>
      </w: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31EB" w:rsidRPr="00F84658" w:rsidRDefault="003431EB" w:rsidP="00343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Вести учет работников, уволившихся с целью перерасчета пенсионных выплат, и тех, кто приступает к работе после декретного отпуска.</w:t>
      </w:r>
    </w:p>
    <w:p w:rsidR="003431EB" w:rsidRPr="00F84658" w:rsidRDefault="003431EB" w:rsidP="00343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структуру первичных профсоюзных организаций с целью повышения эффективности профсоюзной деятельности. Провести работу со структурными подразделениями профорганизаций республиканских учреждений здравоохранения, имеющих филиалы в городах республики, по сохранению и увеличению </w:t>
      </w:r>
      <w:proofErr w:type="spellStart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профчленства</w:t>
      </w:r>
      <w:proofErr w:type="spellEnd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431EB" w:rsidRPr="00F84658" w:rsidRDefault="003431EB" w:rsidP="00343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К статистическим отчетам прилагать подробные объяснительные записки о проведенных мероприятиях по мотивации профсоюзного членства.</w:t>
      </w:r>
    </w:p>
    <w:p w:rsidR="003431EB" w:rsidRPr="00FD61B0" w:rsidRDefault="003431EB" w:rsidP="003431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Усилить информационно </w:t>
      </w:r>
      <w:r w:rsidRPr="00FD61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пропагандистскую</w:t>
      </w:r>
      <w:r w:rsidRPr="00FD61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работу с учетом новой концепции информационной работы - использования социальных сетей (</w:t>
      </w:r>
      <w:proofErr w:type="spell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Телеграм</w:t>
      </w:r>
      <w:proofErr w:type="spell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-канал и других ресурсов): </w:t>
      </w:r>
    </w:p>
    <w:p w:rsidR="003431EB" w:rsidRPr="00F84658" w:rsidRDefault="003431EB" w:rsidP="00343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Подписать работников на </w:t>
      </w:r>
      <w:proofErr w:type="spellStart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Телеграм</w:t>
      </w:r>
      <w:proofErr w:type="spellEnd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-канал - ТРОПРЗ РФ (ссылка: t.me/</w:t>
      </w:r>
      <w:proofErr w:type="spellStart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troprz_rf</w:t>
      </w:r>
      <w:proofErr w:type="spellEnd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). Ссылки на </w:t>
      </w:r>
      <w:proofErr w:type="spellStart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соцсети</w:t>
      </w:r>
      <w:proofErr w:type="spellEnd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можно найти в верхнем правом углу официального сайта ТРОПРЗ РФ.</w:t>
      </w:r>
    </w:p>
    <w:p w:rsidR="003431EB" w:rsidRPr="00F84658" w:rsidRDefault="003431EB" w:rsidP="00343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информационные стенды в филиалах учреждений (придерживаясь рекомендованного ЦК Профсоюза </w:t>
      </w:r>
      <w:proofErr w:type="spellStart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брендбука</w:t>
      </w:r>
      <w:proofErr w:type="spellEnd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431EB" w:rsidRPr="00F84658" w:rsidRDefault="003431EB" w:rsidP="00343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проделанной профорганизацией работе, о социальной помощи и о льготах для членов Профсоюза, информацию о деятельности Профсоюза, о возможности решения возникающих проблем и трудовых споров при поддержке </w:t>
      </w: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профсоюзной организации разместить на информационных профсоюзных стендах, в </w:t>
      </w:r>
      <w:proofErr w:type="spellStart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Ватсап</w:t>
      </w:r>
      <w:proofErr w:type="spellEnd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Телеграм</w:t>
      </w:r>
      <w:proofErr w:type="spellEnd"/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группах сотрудников учреждения.</w:t>
      </w:r>
    </w:p>
    <w:p w:rsidR="003431EB" w:rsidRPr="00F84658" w:rsidRDefault="003431EB" w:rsidP="00343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Информацию обновлять регулярно.</w:t>
      </w:r>
    </w:p>
    <w:p w:rsidR="003431EB" w:rsidRPr="00FD61B0" w:rsidRDefault="003431EB" w:rsidP="003431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При работе с молодёжью:</w:t>
      </w:r>
    </w:p>
    <w:p w:rsidR="003431EB" w:rsidRPr="00F84658" w:rsidRDefault="003431EB" w:rsidP="00343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ответственных, с активной гражданской позицией, участвующих в общественных, волонтерских и благотворительных организациях, учитывать организационные способности молодых людей и вовлекать(привлекать) их в профсоюзную работу, повышать уровень их профсоюзного образования. </w:t>
      </w:r>
    </w:p>
    <w:p w:rsidR="003431EB" w:rsidRPr="00F84658" w:rsidRDefault="003431EB" w:rsidP="00343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Предлагать для избрания в состав профсоюзного комитета кандидатуры представителей молодежного профактива, </w:t>
      </w:r>
    </w:p>
    <w:p w:rsidR="003431EB" w:rsidRPr="00F84658" w:rsidRDefault="003431EB" w:rsidP="00343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комиссий профорганизации включать молодых специалистов – членов Профсоюза для непосредственного участия молодежного профсоюзного актива в разработке и реализации приоритетных направлений молодежной политики и профсоюзной работы.</w:t>
      </w:r>
    </w:p>
    <w:p w:rsidR="003431EB" w:rsidRPr="00F84658" w:rsidRDefault="003431EB" w:rsidP="00343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58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организационно-массовых профсоюзных спортивных и культурных мероприятий, при принятии решений по обеспечению досуга и занятия спортом членов Профсоюза, а также решений о дополнительных льготах членам Профсоюза учитывать интересы и потребности молодых людей.</w:t>
      </w:r>
    </w:p>
    <w:p w:rsidR="003431EB" w:rsidRPr="00FD61B0" w:rsidRDefault="003431EB" w:rsidP="003431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Как мотивирующий фактор для вступления в Профсоюз использовать информацию о возможности санаторного оздоровления, зависимости размеров компенсаций и материальной помощи от непрерывного профсоюзного стажа.</w:t>
      </w:r>
    </w:p>
    <w:p w:rsidR="003431EB" w:rsidRPr="00FD61B0" w:rsidRDefault="003431EB" w:rsidP="003431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Обсуждать на заседаниях профсоюзного комитета и отражать в протоколах вопросы согласования локальных нормативных актов, согласование графиков сменности, графиков отпусков, приказов о привлечении к работе в выходные и (или) праздничные дни и т.д., а также регулярно рассматривать вопросы </w:t>
      </w:r>
      <w:r w:rsidRPr="00FD61B0">
        <w:rPr>
          <w:rFonts w:ascii="Times New Roman" w:hAnsi="Times New Roman"/>
          <w:sz w:val="24"/>
          <w:szCs w:val="24"/>
        </w:rPr>
        <w:t>начисления заработной платы работникам в соответствии с действующим законодательством.</w:t>
      </w:r>
    </w:p>
    <w:p w:rsidR="003431EB" w:rsidRPr="00FD61B0" w:rsidRDefault="003431EB" w:rsidP="00343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Президиуму ТРОПРЗ РФ в течение 2024 года заслушивать вопрос о динамике профсоюзного членства с приглашением председателей профорганизаций с низким охватом </w:t>
      </w:r>
      <w:proofErr w:type="spell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профчленства</w:t>
      </w:r>
      <w:proofErr w:type="spell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со статистическим отчетом за 2023год).</w:t>
      </w:r>
    </w:p>
    <w:p w:rsidR="003431EB" w:rsidRPr="00474716" w:rsidRDefault="003431EB" w:rsidP="00343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16">
        <w:rPr>
          <w:rFonts w:ascii="Times New Roman" w:hAnsi="Times New Roman"/>
          <w:color w:val="000000"/>
          <w:sz w:val="24"/>
          <w:szCs w:val="24"/>
          <w:lang w:eastAsia="ru-RU" w:bidi="ru-RU"/>
        </w:rPr>
        <w:t>В целях</w:t>
      </w:r>
      <w:r w:rsidRPr="00474716">
        <w:rPr>
          <w:rFonts w:ascii="Lato" w:hAnsi="Lato"/>
          <w:color w:val="000000"/>
          <w:sz w:val="24"/>
          <w:szCs w:val="24"/>
          <w:lang w:eastAsia="ru-RU" w:bidi="ru-RU"/>
        </w:rPr>
        <w:t xml:space="preserve"> </w:t>
      </w:r>
      <w:r w:rsidRPr="00474716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организационного укрепления Профсоюза:</w:t>
      </w:r>
    </w:p>
    <w:p w:rsidR="003431EB" w:rsidRPr="00404B20" w:rsidRDefault="003431EB" w:rsidP="003431EB">
      <w:pPr>
        <w:pStyle w:val="20"/>
        <w:numPr>
          <w:ilvl w:val="0"/>
          <w:numId w:val="5"/>
        </w:numPr>
        <w:shd w:val="clear" w:color="auto" w:fill="auto"/>
        <w:tabs>
          <w:tab w:val="left" w:pos="234"/>
          <w:tab w:val="left" w:pos="8222"/>
        </w:tabs>
        <w:spacing w:before="0"/>
        <w:ind w:right="-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04B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Утвердить Программу ТРОПРЗ РФ по мотивации профсоюзного членства (приложение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Pr="00404B20">
        <w:rPr>
          <w:rFonts w:ascii="Times New Roman" w:hAnsi="Times New Roman" w:cs="Times New Roman"/>
          <w:color w:val="000000"/>
          <w:sz w:val="24"/>
          <w:szCs w:val="24"/>
          <w:lang w:bidi="ru-RU"/>
        </w:rPr>
        <w:t>1)</w:t>
      </w:r>
    </w:p>
    <w:p w:rsidR="003431EB" w:rsidRPr="00FD61B0" w:rsidRDefault="003431EB" w:rsidP="003431EB">
      <w:pPr>
        <w:pStyle w:val="20"/>
        <w:numPr>
          <w:ilvl w:val="0"/>
          <w:numId w:val="5"/>
        </w:numPr>
        <w:shd w:val="clear" w:color="auto" w:fill="auto"/>
        <w:tabs>
          <w:tab w:val="left" w:pos="234"/>
          <w:tab w:val="left" w:pos="8222"/>
        </w:tabs>
        <w:spacing w:before="0"/>
        <w:ind w:right="-1"/>
        <w:rPr>
          <w:rFonts w:ascii="Times New Roman" w:hAnsi="Times New Roman" w:cs="Times New Roman"/>
          <w:sz w:val="24"/>
          <w:szCs w:val="24"/>
        </w:rPr>
      </w:pPr>
      <w:r w:rsidRPr="00404B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Ежегодно вносить в план работы комитета ТРОПРЗ РФ мероприятия, предусмотренные Программой ТРОПРЗ РФ по мотивации профсоюзного членства.</w:t>
      </w:r>
    </w:p>
    <w:p w:rsidR="003431EB" w:rsidRPr="00474716" w:rsidRDefault="003431EB" w:rsidP="00343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16">
        <w:rPr>
          <w:rFonts w:ascii="Times New Roman" w:hAnsi="Times New Roman"/>
          <w:sz w:val="24"/>
          <w:szCs w:val="24"/>
        </w:rPr>
        <w:t xml:space="preserve">Контроль за выполнением данного постановления возложить на заместителя председателя ТРОПРЗ РФ </w:t>
      </w:r>
      <w:proofErr w:type="spellStart"/>
      <w:r w:rsidRPr="00474716">
        <w:rPr>
          <w:rFonts w:ascii="Times New Roman" w:hAnsi="Times New Roman"/>
          <w:sz w:val="24"/>
          <w:szCs w:val="24"/>
        </w:rPr>
        <w:t>Гатауллину</w:t>
      </w:r>
      <w:proofErr w:type="spellEnd"/>
      <w:r w:rsidRPr="00474716">
        <w:rPr>
          <w:rFonts w:ascii="Times New Roman" w:hAnsi="Times New Roman"/>
          <w:sz w:val="24"/>
          <w:szCs w:val="24"/>
        </w:rPr>
        <w:t xml:space="preserve"> Л.Г.</w:t>
      </w:r>
    </w:p>
    <w:p w:rsidR="003431EB" w:rsidRDefault="003431EB" w:rsidP="003431EB">
      <w:pPr>
        <w:spacing w:after="0"/>
        <w:rPr>
          <w:rFonts w:ascii="Times New Roman" w:hAnsi="Times New Roman"/>
          <w:sz w:val="24"/>
          <w:szCs w:val="24"/>
        </w:rPr>
      </w:pPr>
    </w:p>
    <w:p w:rsidR="003431EB" w:rsidRDefault="003431EB" w:rsidP="003431EB">
      <w:pPr>
        <w:spacing w:after="0"/>
        <w:rPr>
          <w:rFonts w:ascii="Times New Roman" w:hAnsi="Times New Roman"/>
          <w:sz w:val="24"/>
          <w:szCs w:val="24"/>
        </w:rPr>
      </w:pPr>
    </w:p>
    <w:p w:rsidR="003431EB" w:rsidRPr="00FD61B0" w:rsidRDefault="003431EB" w:rsidP="003431EB">
      <w:pPr>
        <w:spacing w:after="0"/>
        <w:rPr>
          <w:rFonts w:ascii="Times New Roman" w:hAnsi="Times New Roman"/>
          <w:sz w:val="24"/>
          <w:szCs w:val="24"/>
        </w:rPr>
      </w:pPr>
    </w:p>
    <w:p w:rsidR="003431EB" w:rsidRPr="00FD61B0" w:rsidRDefault="003431EB" w:rsidP="0034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1B0">
        <w:rPr>
          <w:rFonts w:ascii="Times New Roman" w:hAnsi="Times New Roman"/>
          <w:sz w:val="24"/>
          <w:szCs w:val="24"/>
        </w:rPr>
        <w:t>Председатель</w:t>
      </w:r>
    </w:p>
    <w:p w:rsidR="003431EB" w:rsidRPr="00FD61B0" w:rsidRDefault="003431EB" w:rsidP="0034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51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853690" wp14:editId="688B19C9">
            <wp:simplePos x="0" y="0"/>
            <wp:positionH relativeFrom="column">
              <wp:posOffset>3566795</wp:posOffset>
            </wp:positionH>
            <wp:positionV relativeFrom="paragraph">
              <wp:posOffset>10795</wp:posOffset>
            </wp:positionV>
            <wp:extent cx="609600" cy="419100"/>
            <wp:effectExtent l="0" t="0" r="0" b="0"/>
            <wp:wrapNone/>
            <wp:docPr id="1" name="Рисунок 1" descr="C:\Users\Пользователь\Documents\Мои документы\Образец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Мои документы\Образец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1B0">
        <w:rPr>
          <w:rFonts w:ascii="Times New Roman" w:hAnsi="Times New Roman"/>
          <w:sz w:val="24"/>
          <w:szCs w:val="24"/>
        </w:rPr>
        <w:t>Татарстанской республиканской организации</w:t>
      </w:r>
    </w:p>
    <w:p w:rsidR="003431EB" w:rsidRPr="00FD61B0" w:rsidRDefault="003431EB" w:rsidP="0034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1B0">
        <w:rPr>
          <w:rFonts w:ascii="Times New Roman" w:hAnsi="Times New Roman"/>
          <w:sz w:val="24"/>
          <w:szCs w:val="24"/>
        </w:rPr>
        <w:t xml:space="preserve">профсоюза работников здравоохранения РФ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D6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1B0">
        <w:rPr>
          <w:rFonts w:ascii="Times New Roman" w:hAnsi="Times New Roman"/>
          <w:sz w:val="24"/>
          <w:szCs w:val="24"/>
        </w:rPr>
        <w:t>Г.Р.Хуснутдинова</w:t>
      </w:r>
      <w:proofErr w:type="spellEnd"/>
    </w:p>
    <w:p w:rsidR="003431EB" w:rsidRPr="00FD61B0" w:rsidRDefault="003431EB" w:rsidP="0034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p w:rsidR="003431EB" w:rsidRPr="00FD61B0" w:rsidRDefault="003431EB" w:rsidP="003431EB">
      <w:pP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31EB" w:rsidRPr="006400F2" w:rsidRDefault="003431EB" w:rsidP="00343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3431EB" w:rsidRPr="006400F2" w:rsidRDefault="003431EB" w:rsidP="00343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0F2">
        <w:rPr>
          <w:rFonts w:ascii="Times New Roman" w:hAnsi="Times New Roman"/>
          <w:b/>
          <w:sz w:val="24"/>
          <w:szCs w:val="24"/>
        </w:rPr>
        <w:t xml:space="preserve">о работе </w:t>
      </w:r>
      <w:r w:rsidRPr="006400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ТРОПРЗ РФ и членских организаций </w:t>
      </w:r>
    </w:p>
    <w:p w:rsidR="003431EB" w:rsidRPr="006400F2" w:rsidRDefault="003431EB" w:rsidP="00343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b/>
          <w:sz w:val="24"/>
          <w:szCs w:val="24"/>
          <w:lang w:eastAsia="ru-RU"/>
        </w:rPr>
        <w:t>по организационному укреплению и увеличению численности членов Профсоюза</w:t>
      </w:r>
    </w:p>
    <w:p w:rsidR="003431EB" w:rsidRDefault="003431EB" w:rsidP="003431EB">
      <w:pPr>
        <w:spacing w:after="0" w:line="240" w:lineRule="auto"/>
        <w:ind w:firstLine="709"/>
        <w:rPr>
          <w:b/>
          <w:sz w:val="24"/>
          <w:szCs w:val="24"/>
        </w:rPr>
      </w:pPr>
    </w:p>
    <w:p w:rsidR="003431EB" w:rsidRPr="006400F2" w:rsidRDefault="003431EB" w:rsidP="003431EB">
      <w:pPr>
        <w:spacing w:after="0" w:line="240" w:lineRule="auto"/>
        <w:ind w:firstLine="709"/>
        <w:rPr>
          <w:b/>
          <w:sz w:val="24"/>
          <w:szCs w:val="24"/>
        </w:rPr>
      </w:pP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Постановления Президиума Профсоюза №7-152 от 23 марта 2023 года «Об утверждении Плана мероприятий по итогам проведенного Стратегического Форума в январе 2023 года» и в соответствии с Постановлением Президиума ТРОПРЗ РФ №06-01 от 01.02.2023 года «Об анализе статистической отчетности профсоюзных организаций отрасли и комитета ТРОПРЗ РФ за 2022 год», на заседании Президиума ТРОПРЗ РФ 25 апреля 2023 года утвержден План практических действий по увеличению профсоюзного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ТРОПРЗ РФ.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комитетом ТРОПРЗ РФ были проведены мероприятия, направленные на мотивацию и увеличение профсоюзного членства, на вовлечение в ряды Профсоюза работников учреждений здравоохранения, студентов высших и средних медицинских образовательных учреждений.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Сформированы «Дорожные карты» по увеличению численности членов Профсоюза в профсоюзных организациях, имеющих профсоюзное членство среди работающих менее 50%.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В учреждениях здравоохранения проведен опрос работников, не являющихся членами Профсоюза с целью выявления причин невступления в Профсоюз или выхода из Профсоюза. Опрошено всего 440 человек - не членов Профсоюза.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Результаты анкетирования показали, что: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69% опрашиваемых знают о целях и задачах Профсоюза и о работе профкома своей организации;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54% также оценили отношение коллектива к деятельности профорганизации, как одобрительное;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45% - на вопрос – «пользуется ли председатель профорганизации авторитетом в коллективе?» ответили положительно;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60% из опрошенных ранее были членами Профсоюза. 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причинами невступления в Профсоюз анкетируемые указали: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48,6% нежелание платить профсоюзные взносы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28% не знают для чего вступать в Профсоюз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15% не верят, что Профсоюз может защитить социально-экономические интересы.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На вопрос о том, что может замотивировать к вступлению в Профсоюз, ответили: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21,7% – это осведомленность о Профсоюзе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19% - если весь коллектив будет состоять в Профсоюзе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6,7% - возможность участия в деятельности профорганизации, в принятии коллективных решений.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На вопрос – «Агитировал ли Вас кто-либо вступить в Профсоюз?»: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53% опрашиваемых ответили - нет,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27% ответили, что их агитировал председатель,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19% агитировали сослуживцы.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</w:t>
      </w:r>
      <w:proofErr w:type="gram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из ответов</w:t>
      </w:r>
      <w:proofErr w:type="gram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анкетируемых, можно сделать вывод, что работа в профорганизациях ведется, о деятельности первичных профорганизаций сотрудники знают. Необходимо усилить агитационно-пропагандистскую работу и наладить учет работников, уволившихся в целях перерасчета пенсионных выплат, и тех, кто приступает к работе после отпуска по уходу за ребенком.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можно сделать вывод о том, что в настоящее время ценность материальной выгоды и комфорта сменяют ценность коллективизма, а работник не располагает достаточной информацией о выгоде профсоюзного членства. 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Очень важен и контакт с работодателем. Формами социального партнерства могут быть и взаимные консультации, и участие в разрешении трудовых споров. Работодатель должен видеть в председателе профорганизации союзника,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соперника.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Необходимо тесно сотрудничать с кадровой службой учреждения. Практика показывает, что высокое </w:t>
      </w:r>
      <w:proofErr w:type="spell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профчленство</w:t>
      </w:r>
      <w:proofErr w:type="spell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тех учреждениях, в которых на стадии принятия на работу специалист отдела кадров предлагает стать членом профорганизации (предлагает бланк заявления о вступлении в Профсоюз или постановки на учет в профсоюзную организацию). Также это необходимо и при работе с членами Профсоюза, приступающими к работе после отпуска по уходу за ребенком, и пенсионерами, увольнявшимися на перерасчет пенсий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Согласование локальных нормативных актов, графиков сменности, графиков отпусков, приказов о привлечении к работе в выходные и (или) праздничные дни, а также вопросы </w:t>
      </w: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начисления заработной платы работникам в соответствии с действующим законодательством необходимо о</w:t>
      </w: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бсуждать на заседаниях профсоюзного комитета и отражать в протоколах заседаний профсоюзного комитета. Также необходимо информировать работников, о том, что без согласования с профкомом данные документы нелегитимны, что именно профсоюзный комитет отстаивает права и интересы работников.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24 мая 2023 года </w:t>
      </w:r>
      <w:proofErr w:type="spell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рескомом</w:t>
      </w:r>
      <w:proofErr w:type="spell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Профсоюза с целью обмена опытом проведено совещание в формате «Круглый стол» с председателями первичных организаций Профсоюза, имеющих охват профсоюзным членством среди работающих менее 50%, и председателями первичных организаций Профсоюза, имеющих охват профсоюзным членством среди работающих более 80%.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24 мая 2023 года проведен семинар для вновь избранных председателей первичных профорганизаций, со стажем работы до 5 лет по актуальным вопросам деятельности первичных профсоюзных организаций и трудовому законодательству, в котором приняли участие и председатели первичных организаций Профсоюза, имеющих охват профсоюзным членством среди работающих менее 50%. Им оказана методическая помощь по всем направлениям деятельности Профсоюза, в том числе по подготовке и проведению мероприятий, способствующих созданию положительного имиджа Профсоюза, повышению мотивации профсоюзного членства.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сохранения и повышения профсоюзного членства комитетом ТРОПРЗ РФ выпущена и тиражирована информация об оказании материальной помощи первичным профорганизациям из средств комитета ТРОПРЗ РФ, оказании консультативной и юридической помощи членам Профсоюза по вопросам оплаты труда; частичной компенсации расходов до 25% на приобретение путевок на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санаторно-курортное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лечение; беспроцентном денежном займе на возвратной основе на срок до 6 месяцев для приобретения санаторно-курортной путевки; о социальной поддержке членов Профсоюза, пострадавших от несчастного случая на производстве, произошедшего при исполнении трудовых обязанностей не по вине пострадавшего.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июне 2023 года в Образовательном центре высоких медицинских технологий Республиканской клинической больницы МЗ РТ был проведен семинар для председателей профорганизаций «Профилактика синдрома профессионального выгорания». В рамках семинара были проведены психологические тренинги, способствующие налаживанию межличностных отношений и оздоровлению атмосферы в коллективах.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В июле 2023 года комитетом ТРОПРЗ РФ проведен сбор данных по динамике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профчленства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01.07.2023 года.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На 01.07.2023г. ТРОПРЗ РФ объединяет 58140 членов Профсоюза среди работающих (на 01 января 2023г. -59135), т.е. меньше на 995 человек.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На 01.07.2023 года охват профсоюзным членством среди работающих 75,2%, что ниже прошлогоднего показателя на 0,6% (в 2022г. – 75,8%)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Охват профсоюзным членством среди молодежи в I полугодии 2023г. составляет – 68,5% (в 2022г. – 69,0%).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данными на 01.07.2023 года, вышедших из Профсоюза по собственному желанию 323 человека (за 2022 год - 956 человек), среди них 45 человек до 35 лет.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августе 2023 года состоялась встреча профактива ТРОПРЗ РФ с представителями Самарской областной профорганизации по обмену опытом по вопросу повышения профсоюзного членства.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 сентября 2023 года проведена учеба профактива ТРОПРЗ РФ по всем направлениям профсоюзной деятельности.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24 октября 2023 года в молодежном лагере «Волга» прошел Молодежный форум ТРОПРЗ РФ «Профсоюзная молодежь – поколение будущего», который собрал более 80 представителей профсоюзной молодежи отрасли здравоохранения РТ.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встречу с молодежью были приглашены заместитель министра здравоохранения РТ Ильдар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Фатихов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заместитель Министра по делам молодежи РТ Денис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Лулаков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Участники форума напрямую общались с представителями органов исполнительной власти и задавали им интересующие вопросы, в том числе о действующих целевых программах по улучшению жилищных условий для молодых специалистов.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Форуме были представлены разнообразные образовательные программы, включая мастер-классы, тренинги и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квизы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, которые были разработаны Учебно-исследовательским центром профсоюзов, с учетом потребностей и интересов молодежи. Участники форума обсудили актуальные вопросы, связанные с профессиональным развитием, эффективным управлением личными ресурсами, лидерством и молодежной активностью.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В течение 2023 года проводились плановые проверки состояния организационной работы в первичных организациях Профсоюза.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проверок обнаружено, что агитационная и информационная работа в ряде организаций ведется не должным образом. </w:t>
      </w:r>
    </w:p>
    <w:p w:rsidR="003431EB" w:rsidRPr="00474716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16">
        <w:rPr>
          <w:rFonts w:ascii="Times New Roman" w:eastAsia="Times New Roman" w:hAnsi="Times New Roman"/>
          <w:sz w:val="24"/>
          <w:szCs w:val="24"/>
          <w:lang w:eastAsia="ru-RU"/>
        </w:rPr>
        <w:t xml:space="preserve">Массового выхода из Профсоюза не было.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работы членов комитета ТРОПРЗ РФ </w:t>
      </w:r>
      <w:r w:rsidRPr="00474716">
        <w:rPr>
          <w:rFonts w:ascii="Times New Roman" w:eastAsia="Times New Roman" w:hAnsi="Times New Roman"/>
          <w:sz w:val="24"/>
          <w:szCs w:val="24"/>
          <w:lang w:eastAsia="ru-RU"/>
        </w:rPr>
        <w:t>по данным на 01.11.23г</w:t>
      </w: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. в ряде в </w:t>
      </w: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малочисленных профорганизаций увеличился охват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профчленством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: в первичной организации Профсоюза ГАУЗ «Детская поликлиника №3»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г.Набережные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Челны по состоянию на 01.11.23 года охват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профчленством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увеличился на 17,2% (с 33,9% до 51,1%).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увеличения членства председатель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Набережночелнинской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организации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Л.В.Ховрычева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председателем первичной профорганизации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Гарькуша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неоднократно выступала на собраниях коллектива, на которых присутствовал главный врач и работники - не члены Профсоюза – о роли Профсоюза, социальных гарантиях, значимости Коллективного договора, оздоровлении детей. Отвечала на многочисленные вопросы.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итоге в 2023 году принято в Профсоюз 24 человека.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первичной организации Профсоюза ГАУЗ «Камско-Полянская районная больница»</w:t>
      </w: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профчленством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увеличился на 24,7% (с 37,2% до 61,97%).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2023 году принято в Профсоюз 30 человек.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первичной организации Профсоюза ЗАО «Стоматологическая поликлиника </w:t>
      </w:r>
      <w:proofErr w:type="spell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АлСтом</w:t>
      </w:r>
      <w:proofErr w:type="spell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г.Елабуга</w:t>
      </w:r>
      <w:proofErr w:type="spell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информационная встреча председателя </w:t>
      </w:r>
      <w:proofErr w:type="spell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Елабужской</w:t>
      </w:r>
      <w:proofErr w:type="spell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организации Профсоюза Резвяковой Р.Р. с коллективом, на которой было рассказано о преимуществах членов Профсоюза.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собрания - принято в Профсоюз 7 человек. </w:t>
      </w:r>
    </w:p>
    <w:p w:rsidR="003431EB" w:rsidRPr="00474716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 </w:t>
      </w:r>
      <w:proofErr w:type="spellStart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профчленством</w:t>
      </w:r>
      <w:proofErr w:type="spellEnd"/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716">
        <w:rPr>
          <w:rFonts w:ascii="Times New Roman" w:eastAsia="Times New Roman" w:hAnsi="Times New Roman"/>
          <w:sz w:val="24"/>
          <w:szCs w:val="24"/>
          <w:lang w:eastAsia="ru-RU"/>
        </w:rPr>
        <w:t>увеличился на 22,6% (с 37,4% до 60,0%).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первичной организации Профсоюза ФБУН КНИИЭМ на встречах сотрудников, посвященных празднованию Дня медицинского работника и Дня образования Санитарно-эпидемиологической службы России, члены профкома поздравили сотрудников с праздником и призвали сотрудников к вступлению в Профсоюз.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Также с целью увеличения профсоюзного членства, на заседании Ученого совета ФБУН КНИИЭМ выступила член профкома учреждения.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первичной организации Профсоюза ГАУЗ «Межрегиональный клинико-диагностический центр» в качестве мотивационных мероприятий председатель профорганизации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Фатхуллина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Л.С. использует выступления на тайм менеджменте.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1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в 2023 году принято в Профсоюз 185 человек, профсоюзное членство увеличилось на 5% (с 43,7% до 48,7%).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первичной организации Профсоюза ГАУЗ «Городская поликлиника №21 г.Казани» охват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профчленством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01.01.2023 года составлял 38%, а на 01.11.23 года охват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профчленством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83%. В 2023году принято в Профсоюз 225 человек.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сентябре-октябре было резкое увеличение членства до 425 человек при численности работающих – 512 человек.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2023 году отметили день медицинской сестры в театре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им.Тинчурина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Чествовали ветеранов, детей войны с проведением медицинских мероприятий и концерта для них с приглашением артистов.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Провели мероприятия по посвящению в профессию и чествовали наставников.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Но есть и отрицательная динамика: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первичной организации Профсоюза ГАУЗ «Городская клиническая больница №16 г.Казани» на 01.11.23г. снижение профсоюзного членства на 11,5% (с 44,2% до 32,7%)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первичной организации Профсоюза ГАУЗ «Городская поликлиника №8» г.Казани в 2023 году снижено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профчленство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23,1% (с 39,4% до 16,3 %).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планом работы на II полугодие 2023 года специалистами аппарата ТРОПРЗ РФ 13 октября 2023 года проведена плановая проверка состояния организационной работы и практики работы администрации и профсоюзного комитета первичной организации Профсоюза ГАУЗ «Городская поликлиника №8» по соблюдению трудового законодательства по оплате труда.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проверки постоянно действующему выборному коллегиальному исполнительному органу (президиуму) и председателю Советской районной организации Профсоюза Постановлением Президиума ТРОПРЗ РФ №13-01 от 30 октября 2023 года сроком до 01 декабря 2023г. было поручено провести ряд мероприятий и контролировать ход выполнения рекомендаций, указанных в справке, профсоюзным комитетом и председателем первичной организации Профсоюза ГАУЗ «Городская поликлиника №8» г.Казани.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16 ноября 2023 года на расширенном заседании президиума Советской районной организации Профсоюза г.Казани был заслушан вопрос о снижении профсоюзного членства в вышеуказанной первичной профорганизации.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уставных требований п.1.1 ст.32 и п.2.20 ст.31 Устава Профсоюза, что влечет за собой устойчивое снижение численности членов Профсоюза и охвата профсоюзным членством среди работающих в учреждении, Президиумом районной организации к председателю первичной профорганизации была применена мера общественного воздействия замечание, в соответствии с п.1 статьи 13 Устава Профсоюза. </w:t>
      </w:r>
    </w:p>
    <w:p w:rsidR="003431EB" w:rsidRPr="006400F2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профсоюзной деятельности необходимо провести работу со структурными подразделениями профорганизаций республиканских учреждений здравоохранения, имеющих филиалы в городах республики, по сохранению и увеличению </w:t>
      </w:r>
      <w:proofErr w:type="spell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профчленства</w:t>
      </w:r>
      <w:proofErr w:type="spell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. (т.к. они находятся на финансовом обслуживании в других организациях и необходимо выяснить, есть ли связь с организацией, выполняются ли поставленные профкомом задачи, ведется ли учет членов </w:t>
      </w:r>
      <w:proofErr w:type="gramStart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>Профсоюза</w:t>
      </w:r>
      <w:proofErr w:type="gramEnd"/>
      <w:r w:rsidRPr="006400F2">
        <w:rPr>
          <w:rFonts w:ascii="Times New Roman" w:eastAsia="Times New Roman" w:hAnsi="Times New Roman"/>
          <w:sz w:val="24"/>
          <w:szCs w:val="24"/>
          <w:lang w:eastAsia="ru-RU"/>
        </w:rPr>
        <w:t xml:space="preserve"> и агитация в Профсоюз т.д. …)</w:t>
      </w:r>
    </w:p>
    <w:p w:rsidR="003431EB" w:rsidRPr="00FD61B0" w:rsidRDefault="003431EB" w:rsidP="0034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0">
        <w:rPr>
          <w:rFonts w:ascii="Times New Roman" w:eastAsia="Times New Roman" w:hAnsi="Times New Roman"/>
          <w:sz w:val="24"/>
          <w:szCs w:val="24"/>
          <w:lang w:eastAsia="ru-RU"/>
        </w:rPr>
        <w:t>В качестве стимулирования увеличения профсоюзного членства в Отраслевое Соглашение по организациям, находящимся в ведении Министерства здравоохранения Республики Татарстан на 2023-2025 годы внесены дополнения о том, что при рассмотрении вопроса о премировании руководителей подведомственных организаций учитывать наличие коллективного договора и первичной организации, объединяющей более 70% от общего числа работников. Также появилась возможность предусмотреть коллективным договором выплату стимулирующего характера председателю первичной профорганизации, не освобожденному от основной работы, в размере не менее 50% от минимального размера оплаты труда, при условии, что профсоюзное членство составляет не менее 80%.</w:t>
      </w:r>
    </w:p>
    <w:p w:rsidR="00297296" w:rsidRDefault="00297296"/>
    <w:sectPr w:rsidR="00297296" w:rsidSect="007479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veta-tat">
    <w:altName w:val="Gadugi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150E"/>
    <w:multiLevelType w:val="hybridMultilevel"/>
    <w:tmpl w:val="D6C61FD2"/>
    <w:lvl w:ilvl="0" w:tplc="CEF66D4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B17C3"/>
    <w:multiLevelType w:val="multilevel"/>
    <w:tmpl w:val="4DF6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BE65D8C"/>
    <w:multiLevelType w:val="hybridMultilevel"/>
    <w:tmpl w:val="231441CC"/>
    <w:lvl w:ilvl="0" w:tplc="CEF66D4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5E19D2"/>
    <w:multiLevelType w:val="hybridMultilevel"/>
    <w:tmpl w:val="964ED95E"/>
    <w:lvl w:ilvl="0" w:tplc="CEF66D4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0201D6"/>
    <w:multiLevelType w:val="hybridMultilevel"/>
    <w:tmpl w:val="4F12C0BE"/>
    <w:lvl w:ilvl="0" w:tplc="CEF66D4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B"/>
    <w:rsid w:val="00297296"/>
    <w:rsid w:val="003431EB"/>
    <w:rsid w:val="00D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D677-CAC3-4D52-B2AF-4082340E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E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431EB"/>
    <w:rPr>
      <w:rFonts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1EB"/>
    <w:pPr>
      <w:widowControl w:val="0"/>
      <w:shd w:val="clear" w:color="auto" w:fill="FFFFFF"/>
      <w:spacing w:before="300" w:after="0" w:line="283" w:lineRule="exact"/>
      <w:jc w:val="both"/>
    </w:pPr>
    <w:rPr>
      <w:rFonts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2023-12-21T10:39:00Z</dcterms:created>
  <dcterms:modified xsi:type="dcterms:W3CDTF">2023-12-21T10:41:00Z</dcterms:modified>
</cp:coreProperties>
</file>